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1"/>
        <w:tblpPr w:leftFromText="180" w:rightFromText="180" w:vertAnchor="text" w:horzAnchor="margin" w:tblpY="271"/>
        <w:tblW w:w="10064" w:type="dxa"/>
        <w:tblLook w:val="04A0" w:firstRow="1" w:lastRow="0" w:firstColumn="1" w:lastColumn="0" w:noHBand="0" w:noVBand="1"/>
      </w:tblPr>
      <w:tblGrid>
        <w:gridCol w:w="2464"/>
        <w:gridCol w:w="2863"/>
        <w:gridCol w:w="4737"/>
      </w:tblGrid>
      <w:tr w:rsidR="00235226" w:rsidRPr="00CC1661" w14:paraId="6E238859" w14:textId="77777777" w:rsidTr="006951B7">
        <w:trPr>
          <w:trHeight w:val="696"/>
        </w:trPr>
        <w:tc>
          <w:tcPr>
            <w:tcW w:w="2464" w:type="dxa"/>
          </w:tcPr>
          <w:p w14:paraId="30ED52C6" w14:textId="77777777" w:rsidR="00235226" w:rsidRPr="00CC1661" w:rsidRDefault="00767DFD" w:rsidP="00695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661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2863" w:type="dxa"/>
          </w:tcPr>
          <w:p w14:paraId="1B8D394B" w14:textId="77777777" w:rsidR="00235226" w:rsidRPr="00CC1661" w:rsidRDefault="00767DFD" w:rsidP="00695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661">
              <w:rPr>
                <w:rFonts w:ascii="Times New Roman" w:hAnsi="Times New Roman" w:cs="Times New Roman"/>
                <w:b/>
              </w:rPr>
              <w:t>Содержание этапа</w:t>
            </w:r>
          </w:p>
        </w:tc>
        <w:tc>
          <w:tcPr>
            <w:tcW w:w="4737" w:type="dxa"/>
          </w:tcPr>
          <w:p w14:paraId="13DBB10A" w14:textId="77777777" w:rsidR="00235226" w:rsidRPr="00CC1661" w:rsidRDefault="00767DFD" w:rsidP="00695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661">
              <w:rPr>
                <w:rFonts w:ascii="Times New Roman" w:hAnsi="Times New Roman" w:cs="Times New Roman"/>
                <w:b/>
              </w:rPr>
              <w:t>Описание содержания на основе технологической карты</w:t>
            </w:r>
          </w:p>
        </w:tc>
      </w:tr>
      <w:tr w:rsidR="00235226" w:rsidRPr="00CC1661" w14:paraId="0C1CB3CC" w14:textId="77777777" w:rsidTr="006951B7">
        <w:trPr>
          <w:trHeight w:val="1692"/>
        </w:trPr>
        <w:tc>
          <w:tcPr>
            <w:tcW w:w="2464" w:type="dxa"/>
          </w:tcPr>
          <w:p w14:paraId="6432B59E" w14:textId="77777777" w:rsidR="00235226" w:rsidRPr="00CC1661" w:rsidRDefault="00767DFD" w:rsidP="006951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Организационно-мотивационный</w:t>
            </w:r>
          </w:p>
        </w:tc>
        <w:tc>
          <w:tcPr>
            <w:tcW w:w="2863" w:type="dxa"/>
          </w:tcPr>
          <w:p w14:paraId="086E4ED6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Приветствие.</w:t>
            </w:r>
          </w:p>
          <w:p w14:paraId="0AD31274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Проверка готовности к уроку.</w:t>
            </w:r>
          </w:p>
          <w:p w14:paraId="5E77B425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Мотивация обучающихся.</w:t>
            </w:r>
          </w:p>
        </w:tc>
        <w:tc>
          <w:tcPr>
            <w:tcW w:w="4737" w:type="dxa"/>
          </w:tcPr>
          <w:p w14:paraId="6EF78F90" w14:textId="71E4EE42" w:rsidR="006951B7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 xml:space="preserve">Педагог поздоровалась и представилась </w:t>
            </w:r>
          </w:p>
          <w:p w14:paraId="29C0DC92" w14:textId="769549FE" w:rsidR="006951B7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Проверила готовность детей к уроку.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Прочитала стихотворение для активизации и сосредоточения детей на урок.</w:t>
            </w:r>
          </w:p>
          <w:p w14:paraId="221EA13F" w14:textId="66DA969E" w:rsidR="00235226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Замотивировала с помощью персонажа из мультика.</w:t>
            </w:r>
          </w:p>
        </w:tc>
      </w:tr>
      <w:tr w:rsidR="00235226" w:rsidRPr="00CC1661" w14:paraId="2F116580" w14:textId="77777777" w:rsidTr="006951B7">
        <w:trPr>
          <w:trHeight w:val="2836"/>
        </w:trPr>
        <w:tc>
          <w:tcPr>
            <w:tcW w:w="2464" w:type="dxa"/>
          </w:tcPr>
          <w:p w14:paraId="442A5EA5" w14:textId="77777777" w:rsidR="00235226" w:rsidRPr="00CC1661" w:rsidRDefault="00767DFD" w:rsidP="006951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Установка учебной задачи</w:t>
            </w:r>
          </w:p>
        </w:tc>
        <w:tc>
          <w:tcPr>
            <w:tcW w:w="2863" w:type="dxa"/>
          </w:tcPr>
          <w:p w14:paraId="287DA900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Актуализация знаний.</w:t>
            </w:r>
          </w:p>
          <w:p w14:paraId="77C91C4B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Фиксация затруднения (создание проблемной ситуации)</w:t>
            </w:r>
          </w:p>
          <w:p w14:paraId="794F6B65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Определите темы и цели урока.</w:t>
            </w:r>
          </w:p>
          <w:p w14:paraId="76D7EF29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Составление плана урока.</w:t>
            </w:r>
          </w:p>
        </w:tc>
        <w:tc>
          <w:tcPr>
            <w:tcW w:w="4737" w:type="dxa"/>
          </w:tcPr>
          <w:p w14:paraId="2BA990B0" w14:textId="4B2A33AE" w:rsidR="006951B7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Дала детям ранее пройденный материал для актуализации знаний.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Проговорила в слух все действия вместе с детьми.</w:t>
            </w:r>
          </w:p>
          <w:p w14:paraId="32D982E3" w14:textId="3D0E8A74" w:rsidR="006951B7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Предложила детям взглянуть на доску,</w:t>
            </w:r>
            <w:r w:rsid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 xml:space="preserve">на которой было написано 2 </w:t>
            </w:r>
            <w:r w:rsidR="00CC1661" w:rsidRPr="00CC1661">
              <w:rPr>
                <w:rFonts w:ascii="Times New Roman" w:hAnsi="Times New Roman" w:cs="Times New Roman"/>
              </w:rPr>
              <w:t>примера,</w:t>
            </w:r>
            <w:r w:rsidRPr="00CC1661">
              <w:rPr>
                <w:rFonts w:ascii="Times New Roman" w:hAnsi="Times New Roman" w:cs="Times New Roman"/>
              </w:rPr>
              <w:t xml:space="preserve"> один из которых был совсем непонятен детям.</w:t>
            </w:r>
          </w:p>
          <w:p w14:paraId="6B622424" w14:textId="70E05FD9" w:rsidR="00235226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 xml:space="preserve">Подвела к теме </w:t>
            </w:r>
            <w:r w:rsidRPr="00CC1661">
              <w:rPr>
                <w:rFonts w:ascii="Times New Roman" w:hAnsi="Times New Roman" w:cs="Times New Roman"/>
              </w:rPr>
              <w:t>урока: «</w:t>
            </w:r>
            <w:r w:rsidRPr="00CC1661">
              <w:rPr>
                <w:rFonts w:ascii="Times New Roman" w:hAnsi="Times New Roman" w:cs="Times New Roman"/>
              </w:rPr>
              <w:t>Порядок выполнения действий.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Скобки»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Определила вместе с детьми цель и план урока.</w:t>
            </w:r>
          </w:p>
        </w:tc>
      </w:tr>
      <w:tr w:rsidR="00235226" w:rsidRPr="00CC1661" w14:paraId="6832B001" w14:textId="77777777" w:rsidTr="006951B7">
        <w:trPr>
          <w:trHeight w:val="3577"/>
        </w:trPr>
        <w:tc>
          <w:tcPr>
            <w:tcW w:w="2464" w:type="dxa"/>
          </w:tcPr>
          <w:p w14:paraId="496FB30B" w14:textId="77777777" w:rsidR="00235226" w:rsidRPr="00CC1661" w:rsidRDefault="00767DFD" w:rsidP="006951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Учебное действие</w:t>
            </w:r>
          </w:p>
        </w:tc>
        <w:tc>
          <w:tcPr>
            <w:tcW w:w="2863" w:type="dxa"/>
          </w:tcPr>
          <w:p w14:paraId="5D349B24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Открытие новых знаний/повторение ранее изученного.</w:t>
            </w:r>
          </w:p>
          <w:p w14:paraId="46308E5E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Первичная проверка понимания (применение нового правила с комментированием)</w:t>
            </w:r>
          </w:p>
          <w:p w14:paraId="4FD28144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 xml:space="preserve">Задания для закрепления ранее изученного материала. </w:t>
            </w:r>
          </w:p>
          <w:p w14:paraId="59B5F4BA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Физкультминутка.</w:t>
            </w:r>
          </w:p>
          <w:p w14:paraId="347A7A68" w14:textId="77777777" w:rsidR="00235226" w:rsidRPr="00CC1661" w:rsidRDefault="00235226" w:rsidP="006951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7" w:type="dxa"/>
          </w:tcPr>
          <w:p w14:paraId="40579A83" w14:textId="325B6E8A" w:rsidR="006951B7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Прочитала вместе с детьми правило.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Решила первый пример вместе с детьми,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проговаривая каждое действие.</w:t>
            </w:r>
          </w:p>
          <w:p w14:paraId="603E3FC7" w14:textId="4E5B882E" w:rsidR="006951B7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Вызвала ребенка к доске,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комментировала каждое действие поэтапно.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Сказала решать второй пример каждому самостоятельно,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предупредила что пройдет и посмотрит.</w:t>
            </w:r>
          </w:p>
          <w:p w14:paraId="2C06E7F4" w14:textId="28841D56" w:rsidR="006951B7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Дала пример для самостоятельного решения,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предупредила что проверит.</w:t>
            </w:r>
          </w:p>
          <w:p w14:paraId="5010B78B" w14:textId="3CF11EB7" w:rsidR="006951B7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Провела физкультминутку.</w:t>
            </w:r>
          </w:p>
          <w:p w14:paraId="72956438" w14:textId="6F6630CD" w:rsidR="00235226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Провела тренировку чтения выражений со скобками.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Дала детям 2 задания на закрепление изученного.</w:t>
            </w:r>
          </w:p>
        </w:tc>
      </w:tr>
      <w:tr w:rsidR="00235226" w:rsidRPr="00CC1661" w14:paraId="2129B522" w14:textId="77777777" w:rsidTr="006951B7">
        <w:trPr>
          <w:trHeight w:val="1840"/>
        </w:trPr>
        <w:tc>
          <w:tcPr>
            <w:tcW w:w="2464" w:type="dxa"/>
          </w:tcPr>
          <w:p w14:paraId="7B96F359" w14:textId="77777777" w:rsidR="00235226" w:rsidRPr="00CC1661" w:rsidRDefault="00767DFD" w:rsidP="006951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Действие контроля и самоконтроля</w:t>
            </w:r>
          </w:p>
        </w:tc>
        <w:tc>
          <w:tcPr>
            <w:tcW w:w="2863" w:type="dxa"/>
          </w:tcPr>
          <w:p w14:paraId="69028721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Применение новых знаний (выполнение индивидуальной самостоятельной работы для проверки укрепления усвоения материала)</w:t>
            </w:r>
          </w:p>
        </w:tc>
        <w:tc>
          <w:tcPr>
            <w:tcW w:w="4737" w:type="dxa"/>
          </w:tcPr>
          <w:p w14:paraId="2106E91D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Выполнение самостоят</w:t>
            </w:r>
            <w:r w:rsidRPr="00CC1661">
              <w:rPr>
                <w:rFonts w:ascii="Times New Roman" w:hAnsi="Times New Roman" w:cs="Times New Roman"/>
              </w:rPr>
              <w:t>ельной работы на оценку.</w:t>
            </w:r>
          </w:p>
        </w:tc>
      </w:tr>
      <w:tr w:rsidR="00235226" w:rsidRPr="00CC1661" w14:paraId="102616A1" w14:textId="77777777" w:rsidTr="006951B7">
        <w:trPr>
          <w:trHeight w:val="1975"/>
        </w:trPr>
        <w:tc>
          <w:tcPr>
            <w:tcW w:w="2464" w:type="dxa"/>
          </w:tcPr>
          <w:p w14:paraId="5816AAA6" w14:textId="77777777" w:rsidR="00235226" w:rsidRPr="00CC1661" w:rsidRDefault="00767DFD" w:rsidP="006951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lastRenderedPageBreak/>
              <w:t>Действие оценки и самооценки</w:t>
            </w:r>
          </w:p>
        </w:tc>
        <w:tc>
          <w:tcPr>
            <w:tcW w:w="2863" w:type="dxa"/>
          </w:tcPr>
          <w:p w14:paraId="789D7F36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Подведение итогов урока (возвращаемся к цели и плану урока)</w:t>
            </w:r>
          </w:p>
          <w:p w14:paraId="4D2643CF" w14:textId="77777777" w:rsidR="00235226" w:rsidRPr="00CC1661" w:rsidRDefault="00767DFD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Оценивание деятельности урока и рефлексия.</w:t>
            </w:r>
          </w:p>
        </w:tc>
        <w:tc>
          <w:tcPr>
            <w:tcW w:w="4737" w:type="dxa"/>
          </w:tcPr>
          <w:p w14:paraId="3C1AD24C" w14:textId="6A799D25" w:rsidR="006951B7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Подведение итогов,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>повторение темы,</w:t>
            </w:r>
            <w:r w:rsidRPr="00CC1661">
              <w:rPr>
                <w:rFonts w:ascii="Times New Roman" w:hAnsi="Times New Roman" w:cs="Times New Roman"/>
              </w:rPr>
              <w:t xml:space="preserve"> </w:t>
            </w:r>
            <w:r w:rsidRPr="00CC1661">
              <w:rPr>
                <w:rFonts w:ascii="Times New Roman" w:hAnsi="Times New Roman" w:cs="Times New Roman"/>
              </w:rPr>
              <w:t xml:space="preserve">цели и </w:t>
            </w:r>
            <w:r w:rsidRPr="00CC1661">
              <w:rPr>
                <w:rFonts w:ascii="Times New Roman" w:hAnsi="Times New Roman" w:cs="Times New Roman"/>
              </w:rPr>
              <w:t>плана урока</w:t>
            </w:r>
            <w:r w:rsidRPr="00CC1661">
              <w:rPr>
                <w:rFonts w:ascii="Times New Roman" w:hAnsi="Times New Roman" w:cs="Times New Roman"/>
              </w:rPr>
              <w:t>.</w:t>
            </w:r>
          </w:p>
          <w:p w14:paraId="030273EE" w14:textId="6C028F3D" w:rsidR="00235226" w:rsidRPr="00CC1661" w:rsidRDefault="006951B7" w:rsidP="006951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1661">
              <w:rPr>
                <w:rFonts w:ascii="Times New Roman" w:hAnsi="Times New Roman" w:cs="Times New Roman"/>
              </w:rPr>
              <w:t>Проведение рефлексии при помощи детской раскраски.</w:t>
            </w:r>
          </w:p>
        </w:tc>
      </w:tr>
    </w:tbl>
    <w:p w14:paraId="203ED591" w14:textId="77777777" w:rsidR="00235226" w:rsidRPr="00CC1661" w:rsidRDefault="00235226">
      <w:pPr>
        <w:ind w:left="-216" w:right="-204" w:firstLine="12"/>
        <w:rPr>
          <w:rFonts w:ascii="Times New Roman" w:hAnsi="Times New Roman" w:cs="Times New Roman"/>
        </w:rPr>
      </w:pPr>
    </w:p>
    <w:sectPr w:rsidR="00235226" w:rsidRPr="00CC1661">
      <w:pgSz w:w="11906" w:h="16838"/>
      <w:pgMar w:top="1440" w:right="1440" w:bottom="1440" w:left="708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26"/>
    <w:rsid w:val="00235226"/>
    <w:rsid w:val="006951B7"/>
    <w:rsid w:val="00767DFD"/>
    <w:rsid w:val="00C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15DB"/>
  <w15:docId w15:val="{382CCEB5-7243-4FAB-8396-E35375B9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f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Артëм Сазанов</cp:lastModifiedBy>
  <cp:revision>2</cp:revision>
  <dcterms:created xsi:type="dcterms:W3CDTF">2025-10-13T07:53:00Z</dcterms:created>
  <dcterms:modified xsi:type="dcterms:W3CDTF">2025-10-13T07:53:00Z</dcterms:modified>
</cp:coreProperties>
</file>